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AE71" w14:textId="77777777" w:rsidR="00A1542A" w:rsidRPr="00A1542A" w:rsidRDefault="00A1542A" w:rsidP="00E403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14:ligatures w14:val="none"/>
        </w:rPr>
      </w:pPr>
      <w:r w:rsidRPr="00A1542A">
        <w:rPr>
          <w:rFonts w:ascii="Times New Roman" w:eastAsia="Times New Roman" w:hAnsi="Times New Roman" w:cs="Times New Roman"/>
          <w:b/>
          <w:bCs/>
          <w:kern w:val="36"/>
          <w:sz w:val="48"/>
          <w:szCs w:val="48"/>
          <w:lang/>
          <w14:ligatures w14:val="none"/>
        </w:rPr>
        <w:t>Guidelines for Authors</w:t>
      </w:r>
    </w:p>
    <w:p w14:paraId="7934E171"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journal publishes scientific and professional papers categorized according to the recommendations of the Ministry of Science and Education of the Republic of Croatia.</w:t>
      </w:r>
    </w:p>
    <w:p w14:paraId="7CB99552" w14:textId="77777777" w:rsidR="00A1542A" w:rsidRPr="00A1542A" w:rsidRDefault="00A1542A" w:rsidP="00A1542A">
      <w:pPr>
        <w:numPr>
          <w:ilvl w:val="0"/>
          <w:numId w:val="1"/>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Original scientific paper</w:t>
      </w:r>
      <w:r w:rsidRPr="00A1542A">
        <w:rPr>
          <w:rFonts w:ascii="Times New Roman" w:eastAsia="Times New Roman" w:hAnsi="Times New Roman" w:cs="Times New Roman"/>
          <w:kern w:val="0"/>
          <w:lang/>
          <w14:ligatures w14:val="none"/>
        </w:rPr>
        <w:t xml:space="preserve"> contains original research that is not already previously published, expressed in an objectively verifiable way.</w:t>
      </w:r>
    </w:p>
    <w:p w14:paraId="76A272EE" w14:textId="77777777" w:rsidR="00A1542A" w:rsidRPr="00A1542A" w:rsidRDefault="00A1542A" w:rsidP="00A1542A">
      <w:pPr>
        <w:numPr>
          <w:ilvl w:val="0"/>
          <w:numId w:val="1"/>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Preliminary communication</w:t>
      </w:r>
      <w:r w:rsidRPr="00A1542A">
        <w:rPr>
          <w:rFonts w:ascii="Times New Roman" w:eastAsia="Times New Roman" w:hAnsi="Times New Roman" w:cs="Times New Roman"/>
          <w:kern w:val="0"/>
          <w:lang/>
          <w14:ligatures w14:val="none"/>
        </w:rPr>
        <w:t xml:space="preserve"> contains new results of (scientific) research that require prompt publishing. It does not have to enable the verification of the presented results.</w:t>
      </w:r>
    </w:p>
    <w:p w14:paraId="51201650" w14:textId="77777777" w:rsidR="00A1542A" w:rsidRPr="00A1542A" w:rsidRDefault="00A1542A" w:rsidP="00A1542A">
      <w:pPr>
        <w:numPr>
          <w:ilvl w:val="0"/>
          <w:numId w:val="1"/>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Review paper</w:t>
      </w:r>
      <w:r w:rsidRPr="00A1542A">
        <w:rPr>
          <w:rFonts w:ascii="Times New Roman" w:eastAsia="Times New Roman" w:hAnsi="Times New Roman" w:cs="Times New Roman"/>
          <w:kern w:val="0"/>
          <w:lang/>
          <w14:ligatures w14:val="none"/>
        </w:rPr>
        <w:t xml:space="preserve"> has to be an original, concise, and critical review of one area or part of the area, where the author is also actively involved. It has to be emphasized that the author’s original contribution to the field in relation to the already published works includes an overview of those works.</w:t>
      </w:r>
    </w:p>
    <w:p w14:paraId="5704CCA9" w14:textId="77777777" w:rsidR="00A1542A" w:rsidRPr="00A1542A" w:rsidRDefault="00A1542A" w:rsidP="00A1542A">
      <w:pPr>
        <w:numPr>
          <w:ilvl w:val="0"/>
          <w:numId w:val="1"/>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Conference paper</w:t>
      </w:r>
      <w:r w:rsidRPr="00A1542A">
        <w:rPr>
          <w:rFonts w:ascii="Times New Roman" w:eastAsia="Times New Roman" w:hAnsi="Times New Roman" w:cs="Times New Roman"/>
          <w:kern w:val="0"/>
          <w:lang/>
          <w14:ligatures w14:val="none"/>
        </w:rPr>
        <w:t xml:space="preserve"> that has been previously presented at a conference has to be published in the form of a full paper, but only in the case if is not already published in the conference proceedings.</w:t>
      </w:r>
    </w:p>
    <w:p w14:paraId="6E2C41D0" w14:textId="77777777" w:rsidR="00A1542A" w:rsidRPr="00A1542A" w:rsidRDefault="00A1542A" w:rsidP="00A1542A">
      <w:pPr>
        <w:numPr>
          <w:ilvl w:val="0"/>
          <w:numId w:val="1"/>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Professional paper</w:t>
      </w:r>
      <w:r w:rsidRPr="00A1542A">
        <w:rPr>
          <w:rFonts w:ascii="Times New Roman" w:eastAsia="Times New Roman" w:hAnsi="Times New Roman" w:cs="Times New Roman"/>
          <w:kern w:val="0"/>
          <w:lang/>
          <w14:ligatures w14:val="none"/>
        </w:rPr>
        <w:t xml:space="preserve"> contains already known, published results of scientific research, which are focused on their practical application or on their dissemination (educational purpose). Professional paper contains useful contributions from the field of the profession that are not related to the author’s original research, and the presented observations do not need to be a novelty in the profession.</w:t>
      </w:r>
    </w:p>
    <w:p w14:paraId="32E5C146"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author suggests the category of the paper, but the editor-in-chief, considering the judgment of two reviewers, will make the final decision on the categorization. In case of a need, the editor-in-chief will consult at least two more members of the editorial board.</w:t>
      </w:r>
    </w:p>
    <w:p w14:paraId="333465E2"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Kairos</w:t>
      </w:r>
      <w:r w:rsidRPr="00A1542A">
        <w:rPr>
          <w:rFonts w:ascii="Times New Roman" w:eastAsia="Times New Roman" w:hAnsi="Times New Roman" w:cs="Times New Roman"/>
          <w:kern w:val="0"/>
          <w:lang/>
          <w14:ligatures w14:val="none"/>
        </w:rPr>
        <w:t xml:space="preserve"> publishes papers that are subject to the review processes and the papers that do not need to go through the reviewing process (biography, essay, news, </w:t>
      </w:r>
      <w:r w:rsidRPr="00A1542A">
        <w:rPr>
          <w:rFonts w:ascii="Times New Roman" w:eastAsia="Times New Roman" w:hAnsi="Times New Roman" w:cs="Times New Roman"/>
          <w:i/>
          <w:iCs/>
          <w:kern w:val="0"/>
          <w:lang/>
          <w14:ligatures w14:val="none"/>
        </w:rPr>
        <w:t>in memoriam</w:t>
      </w:r>
      <w:r w:rsidRPr="00A1542A">
        <w:rPr>
          <w:rFonts w:ascii="Times New Roman" w:eastAsia="Times New Roman" w:hAnsi="Times New Roman" w:cs="Times New Roman"/>
          <w:kern w:val="0"/>
          <w:lang/>
          <w14:ligatures w14:val="none"/>
        </w:rPr>
        <w:t>, review, etc.).</w:t>
      </w:r>
    </w:p>
    <w:p w14:paraId="4725860C"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Note</w:t>
      </w:r>
      <w:r w:rsidRPr="00A1542A">
        <w:rPr>
          <w:rFonts w:ascii="Times New Roman" w:eastAsia="Times New Roman" w:hAnsi="Times New Roman" w:cs="Times New Roman"/>
          <w:kern w:val="0"/>
          <w:lang/>
          <w14:ligatures w14:val="none"/>
        </w:rPr>
        <w:t xml:space="preserve">: When you submit your article, the review process may take from </w:t>
      </w:r>
      <w:r w:rsidRPr="00A1542A">
        <w:rPr>
          <w:rFonts w:ascii="Times New Roman" w:eastAsia="Times New Roman" w:hAnsi="Times New Roman" w:cs="Times New Roman"/>
          <w:b/>
          <w:bCs/>
          <w:kern w:val="0"/>
          <w:lang/>
          <w14:ligatures w14:val="none"/>
        </w:rPr>
        <w:t>6 months up to 1 year</w:t>
      </w:r>
      <w:r w:rsidRPr="00A1542A">
        <w:rPr>
          <w:rFonts w:ascii="Times New Roman" w:eastAsia="Times New Roman" w:hAnsi="Times New Roman" w:cs="Times New Roman"/>
          <w:kern w:val="0"/>
          <w:lang/>
          <w14:ligatures w14:val="none"/>
        </w:rPr>
        <w:t>. Please plan your submission and future deadlines accordingly.  This timeframe includes:</w:t>
      </w:r>
    </w:p>
    <w:p w14:paraId="0594461E" w14:textId="77777777" w:rsidR="00A1542A" w:rsidRPr="00A1542A" w:rsidRDefault="00A1542A" w:rsidP="00A1542A">
      <w:pPr>
        <w:numPr>
          <w:ilvl w:val="0"/>
          <w:numId w:val="6"/>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Initial editorial assessment and assignment to reviewers.</w:t>
      </w:r>
    </w:p>
    <w:p w14:paraId="24529284" w14:textId="77777777" w:rsidR="00A1542A" w:rsidRPr="00A1542A" w:rsidRDefault="00A1542A" w:rsidP="00A1542A">
      <w:pPr>
        <w:numPr>
          <w:ilvl w:val="0"/>
          <w:numId w:val="6"/>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Expert peer review (typically 2 reviewers).</w:t>
      </w:r>
    </w:p>
    <w:p w14:paraId="0ECB8C7A" w14:textId="7A7EDF1E" w:rsidR="00A1542A" w:rsidRPr="00A1542A" w:rsidRDefault="00A1542A" w:rsidP="00A1542A">
      <w:pPr>
        <w:numPr>
          <w:ilvl w:val="0"/>
          <w:numId w:val="6"/>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Author revisions and review of the revised manuscript.</w:t>
      </w:r>
    </w:p>
    <w:p w14:paraId="7C356591" w14:textId="5D2E2DE6" w:rsidR="00A1542A" w:rsidRPr="00A1542A" w:rsidRDefault="00A1542A" w:rsidP="00A1542A">
      <w:pPr>
        <w:numPr>
          <w:ilvl w:val="0"/>
          <w:numId w:val="6"/>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Final editorial decision.</w:t>
      </w:r>
    </w:p>
    <w:p w14:paraId="27865D0B"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 xml:space="preserve">The papers that are categorized as scientific or professional need to have positive reviews. Reviews are anonymous. </w:t>
      </w:r>
      <w:r w:rsidRPr="00A1542A">
        <w:rPr>
          <w:rFonts w:ascii="Times New Roman" w:eastAsia="Times New Roman" w:hAnsi="Times New Roman" w:cs="Times New Roman"/>
          <w:i/>
          <w:iCs/>
          <w:kern w:val="0"/>
          <w:lang/>
          <w14:ligatures w14:val="none"/>
        </w:rPr>
        <w:t>Kairos</w:t>
      </w:r>
      <w:r w:rsidRPr="00A1542A">
        <w:rPr>
          <w:rFonts w:ascii="Times New Roman" w:eastAsia="Times New Roman" w:hAnsi="Times New Roman" w:cs="Times New Roman"/>
          <w:kern w:val="0"/>
          <w:lang/>
          <w14:ligatures w14:val="none"/>
        </w:rPr>
        <w:t xml:space="preserve"> will publish the papers without reviews that are of the relevant content for evangelical Christianity, written professionally and in accordance with the scientific writing rules and style.</w:t>
      </w:r>
    </w:p>
    <w:p w14:paraId="68AC4217"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editorial board accepts for publication only previously unpublished articles written in either Croatian or English.</w:t>
      </w:r>
    </w:p>
    <w:p w14:paraId="3370570E"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lastRenderedPageBreak/>
        <w:t xml:space="preserve">Submissions must be made exclusively through the </w:t>
      </w:r>
      <w:hyperlink r:id="rId7" w:history="1">
        <w:r w:rsidRPr="00A1542A">
          <w:rPr>
            <w:rFonts w:ascii="Times New Roman" w:eastAsia="Times New Roman" w:hAnsi="Times New Roman" w:cs="Times New Roman"/>
            <w:color w:val="0000FF"/>
            <w:kern w:val="0"/>
            <w:u w:val="single"/>
            <w:lang/>
            <w14:ligatures w14:val="none"/>
          </w:rPr>
          <w:t>OJS system</w:t>
        </w:r>
      </w:hyperlink>
      <w:r w:rsidRPr="00A1542A">
        <w:rPr>
          <w:rFonts w:ascii="Times New Roman" w:eastAsia="Times New Roman" w:hAnsi="Times New Roman" w:cs="Times New Roman"/>
          <w:kern w:val="0"/>
          <w:lang/>
          <w14:ligatures w14:val="none"/>
        </w:rPr>
        <w:t>.</w:t>
      </w:r>
    </w:p>
    <w:p w14:paraId="77C880BC"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 xml:space="preserve">It is recommended that authors, where relevant to their topic, cite articles </w:t>
      </w:r>
      <w:r w:rsidRPr="00A1542A">
        <w:rPr>
          <w:rFonts w:ascii="Times New Roman" w:eastAsia="Times New Roman" w:hAnsi="Times New Roman" w:cs="Times New Roman"/>
          <w:b/>
          <w:bCs/>
          <w:kern w:val="0"/>
          <w:lang/>
          <w14:ligatures w14:val="none"/>
        </w:rPr>
        <w:t xml:space="preserve">published in </w:t>
      </w:r>
      <w:r w:rsidRPr="00A1542A">
        <w:rPr>
          <w:rFonts w:ascii="Times New Roman" w:eastAsia="Times New Roman" w:hAnsi="Times New Roman" w:cs="Times New Roman"/>
          <w:b/>
          <w:bCs/>
          <w:i/>
          <w:iCs/>
          <w:kern w:val="0"/>
          <w:lang/>
          <w14:ligatures w14:val="none"/>
        </w:rPr>
        <w:t>Kairos</w:t>
      </w:r>
      <w:r w:rsidRPr="00A1542A">
        <w:rPr>
          <w:rFonts w:ascii="Times New Roman" w:eastAsia="Times New Roman" w:hAnsi="Times New Roman" w:cs="Times New Roman"/>
          <w:b/>
          <w:bCs/>
          <w:kern w:val="0"/>
          <w:lang/>
          <w14:ligatures w14:val="none"/>
        </w:rPr>
        <w:t xml:space="preserve"> within the past five years</w:t>
      </w:r>
      <w:r w:rsidRPr="00A1542A">
        <w:rPr>
          <w:rFonts w:ascii="Times New Roman" w:eastAsia="Times New Roman" w:hAnsi="Times New Roman" w:cs="Times New Roman"/>
          <w:kern w:val="0"/>
          <w:lang/>
          <w14:ligatures w14:val="none"/>
        </w:rPr>
        <w:t>. This demonstrates collegiality toward other authors and also helps strengthen the journal’s impact and relevance.</w:t>
      </w:r>
    </w:p>
    <w:p w14:paraId="61FFA587"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editorial board will inform the author whether the paper is accepted for publication or not. Once the paper is accepted for publication, the author cannot publish the same paper somewhere else without the permission of the editorial board of Kairos. The editorial board reserves the right to edit the paper in accordance with the journal’s standards and in accordance with the linguistic standards of the Croatian and English languages.</w:t>
      </w:r>
    </w:p>
    <w:p w14:paraId="277E2833" w14:textId="77777777" w:rsidR="00A1542A" w:rsidRPr="00A1542A" w:rsidRDefault="00A1542A" w:rsidP="007362B6">
      <w:pPr>
        <w:pStyle w:val="Heading1"/>
      </w:pPr>
      <w:r w:rsidRPr="00A1542A">
        <w:t xml:space="preserve">Technical </w:t>
      </w:r>
      <w:r w:rsidRPr="007362B6">
        <w:t>Instructions</w:t>
      </w:r>
    </w:p>
    <w:p w14:paraId="2DD9058B" w14:textId="77777777" w:rsidR="00A1542A" w:rsidRPr="00A1542A" w:rsidRDefault="00A1542A" w:rsidP="00A1542A">
      <w:pPr>
        <w:numPr>
          <w:ilvl w:val="0"/>
          <w:numId w:val="2"/>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recommended length of scientific and professional papers (including abstract, footnotes, bibliography, and graphical illustrations) is not more than 8000 words.</w:t>
      </w:r>
    </w:p>
    <w:p w14:paraId="79B6773D" w14:textId="77777777" w:rsidR="00A1542A" w:rsidRPr="00A1542A" w:rsidRDefault="00A1542A" w:rsidP="00A1542A">
      <w:pPr>
        <w:numPr>
          <w:ilvl w:val="0"/>
          <w:numId w:val="2"/>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title of the paper, the name and surname of the author, the name and address of the employing institution, e-mail address, and the abstract should be on the first page.</w:t>
      </w:r>
    </w:p>
    <w:p w14:paraId="680965E1" w14:textId="77777777" w:rsidR="00A1542A" w:rsidRPr="00A1542A" w:rsidRDefault="00A1542A" w:rsidP="00A1542A">
      <w:pPr>
        <w:numPr>
          <w:ilvl w:val="0"/>
          <w:numId w:val="2"/>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abstract should be between 100-200 words, and it should present a general overview of the subject (the goal of the work), the methodology of the work, the results, and the conclusion. It is necessary to single out five to six key words. If the paper is written in the Croatian language it has to have the abstract written in Croatian at the beginning of the paper and the abstract in English at the end of the paper. The paper written in English has to have the abstract written in English at the beginning of the paper.</w:t>
      </w:r>
    </w:p>
    <w:p w14:paraId="4B965935" w14:textId="77777777" w:rsidR="00A1542A" w:rsidRPr="00A1542A" w:rsidRDefault="00A1542A" w:rsidP="00A1542A">
      <w:pPr>
        <w:numPr>
          <w:ilvl w:val="0"/>
          <w:numId w:val="2"/>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It is recommended that the authors refer to the sources in the text (in-text citation) and not in the footnotes. Every reference should be in the brackets, containing the surname of the author, year of publication, and, for direct quotations, page number; e.g. (Johnson 1999, 21) or (Johnson 1999, 125-131). It is recommended that footnotes be used exclusively for commenting or adding to what has been said in the text.</w:t>
      </w:r>
    </w:p>
    <w:p w14:paraId="61E91261" w14:textId="77777777" w:rsidR="00A1542A" w:rsidRPr="00A1542A" w:rsidRDefault="00A1542A" w:rsidP="00A1542A">
      <w:pPr>
        <w:numPr>
          <w:ilvl w:val="0"/>
          <w:numId w:val="2"/>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The bibliography has to be placed at the end of the paper, and it should contain complete information about all the works cited in the references. All the references should be listed alphabetically, according to the surname of the author, and in chronological order for the works of the same author. If there are several works written by the same author that were published in the same year they should be differentiated by letters (a, b, c, etc.) and placed after the year of publication. If the work has several authors, all the authors should be listed.</w:t>
      </w:r>
    </w:p>
    <w:p w14:paraId="4573020F" w14:textId="77777777" w:rsidR="00A1542A" w:rsidRPr="00A1542A" w:rsidRDefault="00A1542A" w:rsidP="007362B6">
      <w:pPr>
        <w:keepNext/>
        <w:spacing w:before="100" w:beforeAutospacing="1" w:after="100" w:afterAutospacing="1" w:line="240" w:lineRule="auto"/>
        <w:jc w:val="left"/>
        <w:outlineLvl w:val="0"/>
        <w:rPr>
          <w:rFonts w:ascii="Times New Roman" w:eastAsia="Times New Roman" w:hAnsi="Times New Roman" w:cs="Times New Roman"/>
          <w:b/>
          <w:bCs/>
          <w:kern w:val="36"/>
          <w:sz w:val="48"/>
          <w:szCs w:val="48"/>
          <w:lang/>
          <w14:ligatures w14:val="none"/>
        </w:rPr>
      </w:pPr>
      <w:r w:rsidRPr="00A1542A">
        <w:rPr>
          <w:rFonts w:ascii="Times New Roman" w:eastAsia="Times New Roman" w:hAnsi="Times New Roman" w:cs="Times New Roman"/>
          <w:b/>
          <w:bCs/>
          <w:kern w:val="36"/>
          <w:sz w:val="48"/>
          <w:szCs w:val="48"/>
          <w:lang/>
          <w14:ligatures w14:val="none"/>
        </w:rPr>
        <w:t>Technical Design of the Paper</w:t>
      </w:r>
    </w:p>
    <w:p w14:paraId="6822C5B9"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Format</w:t>
      </w:r>
      <w:r w:rsidRPr="00A1542A">
        <w:rPr>
          <w:rFonts w:ascii="Times New Roman" w:eastAsia="Times New Roman" w:hAnsi="Times New Roman" w:cs="Times New Roman"/>
          <w:kern w:val="0"/>
          <w:lang/>
          <w14:ligatures w14:val="none"/>
        </w:rPr>
        <w:t>: A4</w:t>
      </w:r>
    </w:p>
    <w:p w14:paraId="190846F7"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Margins</w:t>
      </w:r>
      <w:r w:rsidRPr="00A1542A">
        <w:rPr>
          <w:rFonts w:ascii="Times New Roman" w:eastAsia="Times New Roman" w:hAnsi="Times New Roman" w:cs="Times New Roman"/>
          <w:kern w:val="0"/>
          <w:lang/>
          <w14:ligatures w14:val="none"/>
        </w:rPr>
        <w:t>: all the margins 2,5 cm</w:t>
      </w:r>
    </w:p>
    <w:p w14:paraId="6D9735C3"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Font</w:t>
      </w:r>
      <w:r w:rsidRPr="00A1542A">
        <w:rPr>
          <w:rFonts w:ascii="Times New Roman" w:eastAsia="Times New Roman" w:hAnsi="Times New Roman" w:cs="Times New Roman"/>
          <w:kern w:val="0"/>
          <w:lang/>
          <w14:ligatures w14:val="none"/>
        </w:rPr>
        <w:t>: Times New Roman</w:t>
      </w:r>
    </w:p>
    <w:p w14:paraId="5CF67758"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Title</w:t>
      </w:r>
      <w:r w:rsidRPr="00A1542A">
        <w:rPr>
          <w:rFonts w:ascii="Times New Roman" w:eastAsia="Times New Roman" w:hAnsi="Times New Roman" w:cs="Times New Roman"/>
          <w:kern w:val="0"/>
          <w:lang/>
          <w14:ligatures w14:val="none"/>
        </w:rPr>
        <w:t>: font size 16, bold, centered</w:t>
      </w:r>
    </w:p>
    <w:p w14:paraId="764D4E65"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lastRenderedPageBreak/>
        <w:t>Below the title</w:t>
      </w:r>
      <w:r w:rsidRPr="00A1542A">
        <w:rPr>
          <w:rFonts w:ascii="Times New Roman" w:eastAsia="Times New Roman" w:hAnsi="Times New Roman" w:cs="Times New Roman"/>
          <w:kern w:val="0"/>
          <w:lang/>
          <w14:ligatures w14:val="none"/>
        </w:rPr>
        <w:t>: the name and surname of the author (left side, font size 12, bold), the name of the institution, and the author’s email address.</w:t>
      </w:r>
    </w:p>
    <w:p w14:paraId="0EC57A52"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Abstract</w:t>
      </w:r>
      <w:r w:rsidRPr="00A1542A">
        <w:rPr>
          <w:rFonts w:ascii="Times New Roman" w:eastAsia="Times New Roman" w:hAnsi="Times New Roman" w:cs="Times New Roman"/>
          <w:kern w:val="0"/>
          <w:lang/>
          <w14:ligatures w14:val="none"/>
        </w:rPr>
        <w:t xml:space="preserve"> </w:t>
      </w:r>
      <w:r w:rsidRPr="00A1542A">
        <w:rPr>
          <w:rFonts w:ascii="Times New Roman" w:eastAsia="Times New Roman" w:hAnsi="Times New Roman" w:cs="Times New Roman"/>
          <w:b/>
          <w:bCs/>
          <w:kern w:val="0"/>
          <w:lang/>
          <w14:ligatures w14:val="none"/>
        </w:rPr>
        <w:t>and key words</w:t>
      </w:r>
      <w:r w:rsidRPr="00A1542A">
        <w:rPr>
          <w:rFonts w:ascii="Times New Roman" w:eastAsia="Times New Roman" w:hAnsi="Times New Roman" w:cs="Times New Roman"/>
          <w:kern w:val="0"/>
          <w:lang/>
          <w14:ligatures w14:val="none"/>
        </w:rPr>
        <w:t>: italics, font size 12, single space, indented from left</w:t>
      </w:r>
    </w:p>
    <w:p w14:paraId="48F25868"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Text</w:t>
      </w:r>
      <w:r w:rsidRPr="00A1542A">
        <w:rPr>
          <w:rFonts w:ascii="Times New Roman" w:eastAsia="Times New Roman" w:hAnsi="Times New Roman" w:cs="Times New Roman"/>
          <w:kern w:val="0"/>
          <w:lang/>
          <w14:ligatures w14:val="none"/>
        </w:rPr>
        <w:t>: font size 12, spacing 1.5, left alignment</w:t>
      </w:r>
    </w:p>
    <w:p w14:paraId="1436659A"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Footnotes</w:t>
      </w:r>
      <w:r w:rsidRPr="00A1542A">
        <w:rPr>
          <w:rFonts w:ascii="Times New Roman" w:eastAsia="Times New Roman" w:hAnsi="Times New Roman" w:cs="Times New Roman"/>
          <w:kern w:val="0"/>
          <w:lang/>
          <w14:ligatures w14:val="none"/>
        </w:rPr>
        <w:t>: font size 10, single space</w:t>
      </w:r>
    </w:p>
    <w:p w14:paraId="05E473EE"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Tables</w:t>
      </w:r>
      <w:r w:rsidRPr="00A1542A">
        <w:rPr>
          <w:rFonts w:ascii="Times New Roman" w:eastAsia="Times New Roman" w:hAnsi="Times New Roman" w:cs="Times New Roman"/>
          <w:kern w:val="0"/>
          <w:lang/>
          <w14:ligatures w14:val="none"/>
        </w:rPr>
        <w:t>: font size 10, single space</w:t>
      </w:r>
    </w:p>
    <w:p w14:paraId="284020AB"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All the pages need to be numerated</w:t>
      </w:r>
    </w:p>
    <w:p w14:paraId="3F32043B" w14:textId="77777777" w:rsidR="00A1542A" w:rsidRPr="00A1542A" w:rsidRDefault="00A1542A" w:rsidP="00A1542A">
      <w:pPr>
        <w:numPr>
          <w:ilvl w:val="0"/>
          <w:numId w:val="3"/>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b/>
          <w:bCs/>
          <w:kern w:val="0"/>
          <w:lang/>
          <w14:ligatures w14:val="none"/>
        </w:rPr>
        <w:t>Quotations are identified with quotation marks</w:t>
      </w:r>
      <w:r w:rsidRPr="00A1542A">
        <w:rPr>
          <w:rFonts w:ascii="Times New Roman" w:eastAsia="Times New Roman" w:hAnsi="Times New Roman" w:cs="Times New Roman"/>
          <w:kern w:val="0"/>
          <w:lang/>
          <w14:ligatures w14:val="none"/>
        </w:rPr>
        <w:t xml:space="preserve"> (CRO: „...”; ENG: “...” ). In case of longer quotation (five lines or more), quotations are written as a separate paragraph (indented on both sides, justified, font size 11, single space)</w:t>
      </w:r>
    </w:p>
    <w:p w14:paraId="7CD9298A" w14:textId="77777777" w:rsidR="00A1542A" w:rsidRPr="00A1542A" w:rsidRDefault="00A1542A" w:rsidP="00A1542A">
      <w:pPr>
        <w:spacing w:before="100" w:beforeAutospacing="1" w:after="100" w:afterAutospacing="1" w:line="240" w:lineRule="auto"/>
        <w:jc w:val="left"/>
        <w:outlineLvl w:val="0"/>
        <w:rPr>
          <w:rFonts w:ascii="Times New Roman" w:eastAsia="Times New Roman" w:hAnsi="Times New Roman" w:cs="Times New Roman"/>
          <w:b/>
          <w:bCs/>
          <w:kern w:val="36"/>
          <w:sz w:val="48"/>
          <w:szCs w:val="48"/>
          <w:lang/>
          <w14:ligatures w14:val="none"/>
        </w:rPr>
      </w:pPr>
      <w:r w:rsidRPr="00A1542A">
        <w:rPr>
          <w:rFonts w:ascii="Times New Roman" w:eastAsia="Times New Roman" w:hAnsi="Times New Roman" w:cs="Times New Roman"/>
          <w:b/>
          <w:bCs/>
          <w:kern w:val="36"/>
          <w:sz w:val="48"/>
          <w:szCs w:val="48"/>
          <w:lang/>
          <w14:ligatures w14:val="none"/>
        </w:rPr>
        <w:t>Book review</w:t>
      </w:r>
    </w:p>
    <w:p w14:paraId="321B98BB"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Kairos</w:t>
      </w:r>
      <w:r w:rsidRPr="00A1542A">
        <w:rPr>
          <w:rFonts w:ascii="Times New Roman" w:eastAsia="Times New Roman" w:hAnsi="Times New Roman" w:cs="Times New Roman"/>
          <w:kern w:val="0"/>
          <w:lang/>
          <w14:ligatures w14:val="none"/>
        </w:rPr>
        <w:t xml:space="preserve"> publishes book reviews of books published by Croatian or foreign publishers, published no more than two years prior, counting from the year when the book review will be published in </w:t>
      </w:r>
      <w:r w:rsidRPr="00A1542A">
        <w:rPr>
          <w:rFonts w:ascii="Times New Roman" w:eastAsia="Times New Roman" w:hAnsi="Times New Roman" w:cs="Times New Roman"/>
          <w:i/>
          <w:iCs/>
          <w:kern w:val="0"/>
          <w:lang/>
          <w14:ligatures w14:val="none"/>
        </w:rPr>
        <w:t>Kairos</w:t>
      </w:r>
      <w:r w:rsidRPr="00A1542A">
        <w:rPr>
          <w:rFonts w:ascii="Times New Roman" w:eastAsia="Times New Roman" w:hAnsi="Times New Roman" w:cs="Times New Roman"/>
          <w:kern w:val="0"/>
          <w:lang/>
          <w14:ligatures w14:val="none"/>
        </w:rPr>
        <w:t xml:space="preserve">. The length of a review should be </w:t>
      </w:r>
      <w:r w:rsidRPr="00A1542A">
        <w:rPr>
          <w:rFonts w:ascii="Times New Roman" w:eastAsia="Times New Roman" w:hAnsi="Times New Roman" w:cs="Times New Roman"/>
          <w:b/>
          <w:bCs/>
          <w:kern w:val="0"/>
          <w:lang/>
          <w14:ligatures w14:val="none"/>
        </w:rPr>
        <w:t>from two to eight pages</w:t>
      </w:r>
      <w:r w:rsidRPr="00A1542A">
        <w:rPr>
          <w:rFonts w:ascii="Times New Roman" w:eastAsia="Times New Roman" w:hAnsi="Times New Roman" w:cs="Times New Roman"/>
          <w:kern w:val="0"/>
          <w:lang/>
          <w14:ligatures w14:val="none"/>
        </w:rPr>
        <w:t>.</w:t>
      </w:r>
    </w:p>
    <w:p w14:paraId="67BF12AD"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Although there are more ways of writing a book review, every book review should contain general information, an introduction, a review of the work, and a conclusion.</w:t>
      </w:r>
    </w:p>
    <w:p w14:paraId="283C6166" w14:textId="77777777" w:rsidR="00A1542A" w:rsidRPr="00A1542A" w:rsidRDefault="00A1542A" w:rsidP="00A1542A">
      <w:pPr>
        <w:numPr>
          <w:ilvl w:val="0"/>
          <w:numId w:val="4"/>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General information</w:t>
      </w:r>
      <w:r w:rsidRPr="00A1542A">
        <w:rPr>
          <w:rFonts w:ascii="Times New Roman" w:eastAsia="Times New Roman" w:hAnsi="Times New Roman" w:cs="Times New Roman"/>
          <w:kern w:val="0"/>
          <w:lang/>
          <w14:ligatures w14:val="none"/>
        </w:rPr>
        <w:t>: the title contains basic bibliographic information: the name and surname of the author, title and subtitle of the book, the name of the editor (if there is one), the place of publication, publisher, year of publication, and the total number of pages. Some reviews could provide the information about the price of the book and ISBN number.</w:t>
      </w:r>
    </w:p>
    <w:p w14:paraId="2F7144C5" w14:textId="77777777" w:rsidR="00A1542A" w:rsidRPr="00A1542A" w:rsidRDefault="00A1542A" w:rsidP="00A1542A">
      <w:pPr>
        <w:numPr>
          <w:ilvl w:val="0"/>
          <w:numId w:val="4"/>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Introduction</w:t>
      </w:r>
      <w:r w:rsidRPr="00A1542A">
        <w:rPr>
          <w:rFonts w:ascii="Times New Roman" w:eastAsia="Times New Roman" w:hAnsi="Times New Roman" w:cs="Times New Roman"/>
          <w:kern w:val="0"/>
          <w:lang/>
          <w14:ligatures w14:val="none"/>
        </w:rPr>
        <w:t>: In the introductory part of the book review, there should be presented some general information about the author, the context and environment in which the book was written, the type of book according to its content, and the author’s intentions should be presented, as well as the theme and the thesis of the book.</w:t>
      </w:r>
    </w:p>
    <w:p w14:paraId="276814AE" w14:textId="77777777" w:rsidR="00A1542A" w:rsidRPr="00A1542A" w:rsidRDefault="00A1542A" w:rsidP="00A1542A">
      <w:pPr>
        <w:numPr>
          <w:ilvl w:val="0"/>
          <w:numId w:val="4"/>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Synthetic review and evaluation of the book</w:t>
      </w:r>
      <w:r w:rsidRPr="00A1542A">
        <w:rPr>
          <w:rFonts w:ascii="Times New Roman" w:eastAsia="Times New Roman" w:hAnsi="Times New Roman" w:cs="Times New Roman"/>
          <w:kern w:val="0"/>
          <w:lang/>
          <w14:ligatures w14:val="none"/>
        </w:rPr>
        <w:t>: this is the central and most important part of the book review, and it contains analysis, a summary of the content of the book, and an evaluation of the book.</w:t>
      </w:r>
    </w:p>
    <w:p w14:paraId="5EEE2C41" w14:textId="77777777" w:rsidR="00A1542A" w:rsidRPr="00A1542A" w:rsidRDefault="00A1542A" w:rsidP="00A1542A">
      <w:pPr>
        <w:numPr>
          <w:ilvl w:val="0"/>
          <w:numId w:val="4"/>
        </w:num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i/>
          <w:iCs/>
          <w:kern w:val="0"/>
          <w:lang/>
          <w14:ligatures w14:val="none"/>
        </w:rPr>
        <w:t>Conclusion</w:t>
      </w:r>
      <w:r w:rsidRPr="00A1542A">
        <w:rPr>
          <w:rFonts w:ascii="Times New Roman" w:eastAsia="Times New Roman" w:hAnsi="Times New Roman" w:cs="Times New Roman"/>
          <w:kern w:val="0"/>
          <w:lang/>
          <w14:ligatures w14:val="none"/>
        </w:rPr>
        <w:t>: the reviewer summarizes his/her review of the book as a whole, points out its positive and negative sides, assesses its scientific and theological contribution, and he/she recommends it or does not recommend it to potential readers.</w:t>
      </w:r>
    </w:p>
    <w:p w14:paraId="722499AB"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It is recommended that the introductory part should be about a quarter of the text, a synthetic review together with the summary of the author’s key ideas about two quarters of the text, and the concluding evaluation of the book about a quarter of the text.</w:t>
      </w:r>
    </w:p>
    <w:p w14:paraId="01283015" w14:textId="77777777" w:rsidR="00A1542A" w:rsidRPr="00A1542A" w:rsidRDefault="00A1542A" w:rsidP="00A1542A">
      <w:pPr>
        <w:spacing w:before="100" w:beforeAutospacing="1" w:after="100" w:afterAutospacing="1" w:line="240" w:lineRule="auto"/>
        <w:jc w:val="left"/>
        <w:rPr>
          <w:rFonts w:ascii="Times New Roman" w:eastAsia="Times New Roman" w:hAnsi="Times New Roman" w:cs="Times New Roman"/>
          <w:kern w:val="0"/>
          <w:lang/>
          <w14:ligatures w14:val="none"/>
        </w:rPr>
      </w:pPr>
      <w:r w:rsidRPr="00A1542A">
        <w:rPr>
          <w:rFonts w:ascii="Times New Roman" w:eastAsia="Times New Roman" w:hAnsi="Times New Roman" w:cs="Times New Roman"/>
          <w:kern w:val="0"/>
          <w:lang/>
          <w14:ligatures w14:val="none"/>
        </w:rPr>
        <w:t>More on: </w:t>
      </w:r>
    </w:p>
    <w:p w14:paraId="7DC94BF3" w14:textId="77777777" w:rsidR="00A1542A" w:rsidRPr="00A1542A" w:rsidRDefault="00A1542A" w:rsidP="00A1542A">
      <w:pPr>
        <w:numPr>
          <w:ilvl w:val="0"/>
          <w:numId w:val="5"/>
        </w:numPr>
        <w:spacing w:before="100" w:beforeAutospacing="1" w:after="100" w:afterAutospacing="1" w:line="240" w:lineRule="auto"/>
        <w:jc w:val="left"/>
        <w:rPr>
          <w:rFonts w:ascii="Times New Roman" w:eastAsia="Times New Roman" w:hAnsi="Times New Roman" w:cs="Times New Roman"/>
          <w:kern w:val="0"/>
          <w:lang/>
          <w14:ligatures w14:val="none"/>
        </w:rPr>
      </w:pPr>
      <w:hyperlink r:id="rId8" w:history="1">
        <w:r w:rsidRPr="00A1542A">
          <w:rPr>
            <w:rFonts w:ascii="Times New Roman" w:eastAsia="Times New Roman" w:hAnsi="Times New Roman" w:cs="Times New Roman"/>
            <w:color w:val="0000FF"/>
            <w:kern w:val="0"/>
            <w:u w:val="single"/>
            <w:lang/>
            <w14:ligatures w14:val="none"/>
          </w:rPr>
          <w:t>Application Information</w:t>
        </w:r>
      </w:hyperlink>
    </w:p>
    <w:p w14:paraId="2E739D92" w14:textId="77777777" w:rsidR="00A1542A" w:rsidRPr="00A1542A" w:rsidRDefault="00A1542A" w:rsidP="00A1542A">
      <w:pPr>
        <w:numPr>
          <w:ilvl w:val="0"/>
          <w:numId w:val="5"/>
        </w:numPr>
        <w:spacing w:before="100" w:beforeAutospacing="1" w:after="100" w:afterAutospacing="1" w:line="240" w:lineRule="auto"/>
        <w:jc w:val="left"/>
        <w:rPr>
          <w:rFonts w:ascii="Times New Roman" w:eastAsia="Times New Roman" w:hAnsi="Times New Roman" w:cs="Times New Roman"/>
          <w:kern w:val="0"/>
          <w:lang/>
          <w14:ligatures w14:val="none"/>
        </w:rPr>
      </w:pPr>
      <w:hyperlink r:id="rId9" w:history="1">
        <w:r w:rsidRPr="00A1542A">
          <w:rPr>
            <w:rFonts w:ascii="Times New Roman" w:eastAsia="Times New Roman" w:hAnsi="Times New Roman" w:cs="Times New Roman"/>
            <w:color w:val="0000FF"/>
            <w:kern w:val="0"/>
            <w:u w:val="single"/>
            <w:lang/>
            <w14:ligatures w14:val="none"/>
          </w:rPr>
          <w:t>Guidelines for Authors</w:t>
        </w:r>
      </w:hyperlink>
    </w:p>
    <w:p w14:paraId="2D303320" w14:textId="0ABE3EAC" w:rsidR="0025392C" w:rsidRDefault="00A1542A" w:rsidP="00F34C72">
      <w:pPr>
        <w:numPr>
          <w:ilvl w:val="0"/>
          <w:numId w:val="5"/>
        </w:numPr>
        <w:spacing w:before="60" w:beforeAutospacing="1" w:after="100" w:afterAutospacing="1" w:line="240" w:lineRule="auto"/>
        <w:jc w:val="left"/>
      </w:pPr>
      <w:hyperlink r:id="rId10" w:history="1">
        <w:r w:rsidRPr="00E403B2">
          <w:rPr>
            <w:rFonts w:ascii="Times New Roman" w:eastAsia="Times New Roman" w:hAnsi="Times New Roman" w:cs="Times New Roman"/>
            <w:color w:val="0000FF"/>
            <w:kern w:val="0"/>
            <w:u w:val="single"/>
            <w:lang/>
            <w14:ligatures w14:val="none"/>
          </w:rPr>
          <w:t>Reference Guidelines</w:t>
        </w:r>
      </w:hyperlink>
    </w:p>
    <w:sectPr w:rsidR="0025392C" w:rsidSect="00E403B2">
      <w:headerReference w:type="default" r:id="rId11"/>
      <w:pgSz w:w="11906" w:h="16838" w:code="9"/>
      <w:pgMar w:top="2146" w:right="1440" w:bottom="1440" w:left="1440" w:header="9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2596" w14:textId="77777777" w:rsidR="006846F1" w:rsidRDefault="006846F1" w:rsidP="00DC691B">
      <w:pPr>
        <w:spacing w:after="0" w:line="240" w:lineRule="auto"/>
      </w:pPr>
      <w:r>
        <w:separator/>
      </w:r>
    </w:p>
  </w:endnote>
  <w:endnote w:type="continuationSeparator" w:id="0">
    <w:p w14:paraId="51910BF3" w14:textId="77777777" w:rsidR="006846F1" w:rsidRDefault="006846F1" w:rsidP="00DC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9C2C" w14:textId="77777777" w:rsidR="006846F1" w:rsidRDefault="006846F1" w:rsidP="00DC691B">
      <w:pPr>
        <w:spacing w:after="0" w:line="240" w:lineRule="auto"/>
      </w:pPr>
      <w:r>
        <w:separator/>
      </w:r>
    </w:p>
  </w:footnote>
  <w:footnote w:type="continuationSeparator" w:id="0">
    <w:p w14:paraId="6E9626F5" w14:textId="77777777" w:rsidR="006846F1" w:rsidRDefault="006846F1" w:rsidP="00DC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5134" w14:textId="3B54A9E3" w:rsidR="00DC691B" w:rsidRDefault="00DC691B" w:rsidP="007362B6">
    <w:pPr>
      <w:pStyle w:val="Header"/>
      <w:tabs>
        <w:tab w:val="clear" w:pos="4680"/>
        <w:tab w:val="clear" w:pos="9360"/>
        <w:tab w:val="left" w:pos="912"/>
      </w:tabs>
      <w:jc w:val="left"/>
    </w:pPr>
    <w:r w:rsidRPr="0048748A">
      <w:rPr>
        <w:noProof/>
      </w:rPr>
      <w:drawing>
        <wp:inline distT="0" distB="0" distL="0" distR="0" wp14:anchorId="3A064BEC" wp14:editId="1E9B6A23">
          <wp:extent cx="1119600" cy="352800"/>
          <wp:effectExtent l="0" t="0" r="0" b="0"/>
          <wp:docPr id="173373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3229" name="Picture 173373229"/>
                  <pic:cNvPicPr/>
                </pic:nvPicPr>
                <pic:blipFill>
                  <a:blip r:embed="rId1">
                    <a:extLst>
                      <a:ext uri="{28A0092B-C50C-407E-A947-70E740481C1C}">
                        <a14:useLocalDpi xmlns:a14="http://schemas.microsoft.com/office/drawing/2010/main" val="0"/>
                      </a:ext>
                    </a:extLst>
                  </a:blip>
                  <a:stretch>
                    <a:fillRect/>
                  </a:stretch>
                </pic:blipFill>
                <pic:spPr>
                  <a:xfrm>
                    <a:off x="0" y="0"/>
                    <a:ext cx="1119600" cy="35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10F"/>
    <w:multiLevelType w:val="multilevel"/>
    <w:tmpl w:val="052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C0966"/>
    <w:multiLevelType w:val="multilevel"/>
    <w:tmpl w:val="6BC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415DA"/>
    <w:multiLevelType w:val="multilevel"/>
    <w:tmpl w:val="0FEE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3A65B8"/>
    <w:multiLevelType w:val="hybridMultilevel"/>
    <w:tmpl w:val="FE8C0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7F2E9D"/>
    <w:multiLevelType w:val="multilevel"/>
    <w:tmpl w:val="DDC8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9201A9"/>
    <w:multiLevelType w:val="multilevel"/>
    <w:tmpl w:val="DBE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990083">
    <w:abstractNumId w:val="5"/>
  </w:num>
  <w:num w:numId="2" w16cid:durableId="762915502">
    <w:abstractNumId w:val="4"/>
  </w:num>
  <w:num w:numId="3" w16cid:durableId="636296875">
    <w:abstractNumId w:val="0"/>
  </w:num>
  <w:num w:numId="4" w16cid:durableId="627007825">
    <w:abstractNumId w:val="2"/>
  </w:num>
  <w:num w:numId="5" w16cid:durableId="1440106615">
    <w:abstractNumId w:val="1"/>
  </w:num>
  <w:num w:numId="6" w16cid:durableId="789402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2A"/>
    <w:rsid w:val="00005C12"/>
    <w:rsid w:val="0006533D"/>
    <w:rsid w:val="000B7923"/>
    <w:rsid w:val="00106E7C"/>
    <w:rsid w:val="001B4F86"/>
    <w:rsid w:val="0025392C"/>
    <w:rsid w:val="0027126D"/>
    <w:rsid w:val="0034412F"/>
    <w:rsid w:val="00355994"/>
    <w:rsid w:val="003720A9"/>
    <w:rsid w:val="00383A02"/>
    <w:rsid w:val="003C0B29"/>
    <w:rsid w:val="003C69F0"/>
    <w:rsid w:val="004008B2"/>
    <w:rsid w:val="00443BE3"/>
    <w:rsid w:val="00542945"/>
    <w:rsid w:val="005C26BD"/>
    <w:rsid w:val="005C776D"/>
    <w:rsid w:val="005F2357"/>
    <w:rsid w:val="006006C3"/>
    <w:rsid w:val="00624365"/>
    <w:rsid w:val="00675971"/>
    <w:rsid w:val="006846F1"/>
    <w:rsid w:val="006A4E2A"/>
    <w:rsid w:val="00701E32"/>
    <w:rsid w:val="007248BE"/>
    <w:rsid w:val="007255CC"/>
    <w:rsid w:val="007362B6"/>
    <w:rsid w:val="007E1ED4"/>
    <w:rsid w:val="008206AE"/>
    <w:rsid w:val="00827C9D"/>
    <w:rsid w:val="00A05809"/>
    <w:rsid w:val="00A05926"/>
    <w:rsid w:val="00A1542A"/>
    <w:rsid w:val="00BF552A"/>
    <w:rsid w:val="00C55CE0"/>
    <w:rsid w:val="00C87BFC"/>
    <w:rsid w:val="00D27DEB"/>
    <w:rsid w:val="00DC691B"/>
    <w:rsid w:val="00DE47F9"/>
    <w:rsid w:val="00DF25B5"/>
    <w:rsid w:val="00E249FD"/>
    <w:rsid w:val="00E403B2"/>
    <w:rsid w:val="00EE73FB"/>
    <w:rsid w:val="00F34C72"/>
    <w:rsid w:val="00F54AC9"/>
    <w:rsid w:val="00FF0629"/>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C1B9"/>
  <w15:chartTrackingRefBased/>
  <w15:docId w15:val="{12A2AED2-706F-4A47-9AAF-9CE33B2A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94"/>
    <w:pPr>
      <w:jc w:val="both"/>
    </w:pPr>
    <w:rPr>
      <w:lang w:val="hr-HR"/>
    </w:rPr>
  </w:style>
  <w:style w:type="paragraph" w:styleId="Heading1">
    <w:name w:val="heading 1"/>
    <w:basedOn w:val="Normal"/>
    <w:next w:val="Normal"/>
    <w:link w:val="Heading1Char"/>
    <w:autoRedefine/>
    <w:uiPriority w:val="9"/>
    <w:qFormat/>
    <w:rsid w:val="007362B6"/>
    <w:pPr>
      <w:keepNext/>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14:ligatures w14:val="none"/>
    </w:rPr>
  </w:style>
  <w:style w:type="paragraph" w:styleId="Heading2">
    <w:name w:val="heading 2"/>
    <w:basedOn w:val="Normal"/>
    <w:next w:val="Normal"/>
    <w:link w:val="Heading2Char"/>
    <w:uiPriority w:val="9"/>
    <w:unhideWhenUsed/>
    <w:qFormat/>
    <w:rsid w:val="001B4F86"/>
    <w:pPr>
      <w:keepNext/>
      <w:keepLines/>
      <w:spacing w:before="360" w:after="80"/>
      <w:outlineLvl w:val="1"/>
    </w:pPr>
    <w:rPr>
      <w:rFonts w:asciiTheme="majorHAnsi" w:eastAsia="Times New Roman" w:hAnsiTheme="majorHAnsi" w:cstheme="majorBidi"/>
      <w:b/>
      <w:sz w:val="32"/>
      <w:szCs w:val="32"/>
    </w:rPr>
  </w:style>
  <w:style w:type="paragraph" w:styleId="Heading3">
    <w:name w:val="heading 3"/>
    <w:basedOn w:val="Normal"/>
    <w:next w:val="Normal"/>
    <w:link w:val="Heading3Char"/>
    <w:uiPriority w:val="9"/>
    <w:semiHidden/>
    <w:unhideWhenUsed/>
    <w:qFormat/>
    <w:rsid w:val="00A15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B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B4F86"/>
    <w:rPr>
      <w:rFonts w:asciiTheme="majorHAnsi" w:eastAsia="Times New Roman" w:hAnsiTheme="majorHAnsi" w:cstheme="majorBidi"/>
      <w:b/>
      <w:sz w:val="32"/>
      <w:szCs w:val="32"/>
    </w:rPr>
  </w:style>
  <w:style w:type="character" w:customStyle="1" w:styleId="Heading3Char">
    <w:name w:val="Heading 3 Char"/>
    <w:basedOn w:val="DefaultParagraphFont"/>
    <w:link w:val="Heading3"/>
    <w:uiPriority w:val="9"/>
    <w:semiHidden/>
    <w:rsid w:val="00A1542A"/>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A1542A"/>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A1542A"/>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A1542A"/>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A1542A"/>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A1542A"/>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A1542A"/>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A1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42A"/>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A15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42A"/>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A1542A"/>
    <w:pPr>
      <w:spacing w:before="160"/>
      <w:jc w:val="center"/>
    </w:pPr>
    <w:rPr>
      <w:i/>
      <w:iCs/>
      <w:color w:val="404040" w:themeColor="text1" w:themeTint="BF"/>
    </w:rPr>
  </w:style>
  <w:style w:type="character" w:customStyle="1" w:styleId="QuoteChar">
    <w:name w:val="Quote Char"/>
    <w:basedOn w:val="DefaultParagraphFont"/>
    <w:link w:val="Quote"/>
    <w:uiPriority w:val="29"/>
    <w:rsid w:val="00A1542A"/>
    <w:rPr>
      <w:i/>
      <w:iCs/>
      <w:color w:val="404040" w:themeColor="text1" w:themeTint="BF"/>
      <w:lang w:val="hr-HR"/>
    </w:rPr>
  </w:style>
  <w:style w:type="paragraph" w:styleId="ListParagraph">
    <w:name w:val="List Paragraph"/>
    <w:basedOn w:val="Normal"/>
    <w:uiPriority w:val="34"/>
    <w:qFormat/>
    <w:rsid w:val="00A1542A"/>
    <w:pPr>
      <w:ind w:left="720"/>
      <w:contextualSpacing/>
    </w:pPr>
  </w:style>
  <w:style w:type="character" w:styleId="IntenseEmphasis">
    <w:name w:val="Intense Emphasis"/>
    <w:basedOn w:val="DefaultParagraphFont"/>
    <w:uiPriority w:val="21"/>
    <w:qFormat/>
    <w:rsid w:val="00A1542A"/>
    <w:rPr>
      <w:i/>
      <w:iCs/>
      <w:color w:val="0F4761" w:themeColor="accent1" w:themeShade="BF"/>
    </w:rPr>
  </w:style>
  <w:style w:type="paragraph" w:styleId="IntenseQuote">
    <w:name w:val="Intense Quote"/>
    <w:basedOn w:val="Normal"/>
    <w:next w:val="Normal"/>
    <w:link w:val="IntenseQuoteChar"/>
    <w:uiPriority w:val="30"/>
    <w:qFormat/>
    <w:rsid w:val="00A15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42A"/>
    <w:rPr>
      <w:i/>
      <w:iCs/>
      <w:color w:val="0F4761" w:themeColor="accent1" w:themeShade="BF"/>
      <w:lang w:val="hr-HR"/>
    </w:rPr>
  </w:style>
  <w:style w:type="character" w:styleId="IntenseReference">
    <w:name w:val="Intense Reference"/>
    <w:basedOn w:val="DefaultParagraphFont"/>
    <w:uiPriority w:val="32"/>
    <w:qFormat/>
    <w:rsid w:val="00A1542A"/>
    <w:rPr>
      <w:b/>
      <w:bCs/>
      <w:smallCaps/>
      <w:color w:val="0F4761" w:themeColor="accent1" w:themeShade="BF"/>
      <w:spacing w:val="5"/>
    </w:rPr>
  </w:style>
  <w:style w:type="paragraph" w:styleId="NormalWeb">
    <w:name w:val="Normal (Web)"/>
    <w:basedOn w:val="Normal"/>
    <w:uiPriority w:val="99"/>
    <w:semiHidden/>
    <w:unhideWhenUsed/>
    <w:rsid w:val="00A1542A"/>
    <w:pPr>
      <w:spacing w:before="100" w:beforeAutospacing="1" w:after="100" w:afterAutospacing="1" w:line="240" w:lineRule="auto"/>
      <w:jc w:val="left"/>
    </w:pPr>
    <w:rPr>
      <w:rFonts w:ascii="Times New Roman" w:eastAsia="Times New Roman" w:hAnsi="Times New Roman" w:cs="Times New Roman"/>
      <w:kern w:val="0"/>
      <w:lang/>
      <w14:ligatures w14:val="none"/>
    </w:rPr>
  </w:style>
  <w:style w:type="character" w:styleId="Emphasis">
    <w:name w:val="Emphasis"/>
    <w:basedOn w:val="DefaultParagraphFont"/>
    <w:uiPriority w:val="20"/>
    <w:qFormat/>
    <w:rsid w:val="00A1542A"/>
    <w:rPr>
      <w:i/>
      <w:iCs/>
    </w:rPr>
  </w:style>
  <w:style w:type="character" w:styleId="Hyperlink">
    <w:name w:val="Hyperlink"/>
    <w:basedOn w:val="DefaultParagraphFont"/>
    <w:uiPriority w:val="99"/>
    <w:semiHidden/>
    <w:unhideWhenUsed/>
    <w:rsid w:val="00A1542A"/>
    <w:rPr>
      <w:color w:val="0000FF"/>
      <w:u w:val="single"/>
    </w:rPr>
  </w:style>
  <w:style w:type="character" w:styleId="Strong">
    <w:name w:val="Strong"/>
    <w:basedOn w:val="DefaultParagraphFont"/>
    <w:uiPriority w:val="22"/>
    <w:qFormat/>
    <w:rsid w:val="00A1542A"/>
    <w:rPr>
      <w:b/>
      <w:bCs/>
    </w:rPr>
  </w:style>
  <w:style w:type="paragraph" w:styleId="Header">
    <w:name w:val="header"/>
    <w:basedOn w:val="Normal"/>
    <w:link w:val="HeaderChar"/>
    <w:uiPriority w:val="99"/>
    <w:unhideWhenUsed/>
    <w:rsid w:val="00DC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91B"/>
    <w:rPr>
      <w:lang w:val="hr-HR"/>
    </w:rPr>
  </w:style>
  <w:style w:type="paragraph" w:styleId="Footer">
    <w:name w:val="footer"/>
    <w:basedOn w:val="Normal"/>
    <w:link w:val="FooterChar"/>
    <w:uiPriority w:val="99"/>
    <w:unhideWhenUsed/>
    <w:rsid w:val="00DC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91B"/>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en.bizg.hr/index.php/application-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cak.srce.hr/ojs/index.php/index/log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airosen.bizg.hr/index.php/reference-guidelines/" TargetMode="External"/><Relationship Id="rId4" Type="http://schemas.openxmlformats.org/officeDocument/2006/relationships/webSettings" Target="webSettings.xml"/><Relationship Id="rId9" Type="http://schemas.openxmlformats.org/officeDocument/2006/relationships/hyperlink" Target="https://kairosen.bizg.hr/index.php/guidelines-for-auth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Strejček</dc:creator>
  <cp:keywords/>
  <dc:description/>
  <cp:lastModifiedBy>nn</cp:lastModifiedBy>
  <cp:revision>6</cp:revision>
  <cp:lastPrinted>2026-06-01T09:53:00Z</cp:lastPrinted>
  <dcterms:created xsi:type="dcterms:W3CDTF">2026-06-01T09:50:00Z</dcterms:created>
  <dcterms:modified xsi:type="dcterms:W3CDTF">2026-06-01T10:11:00Z</dcterms:modified>
</cp:coreProperties>
</file>